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CD" w:rsidRDefault="005377CD" w:rsidP="005377CD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:rsidR="005377CD" w:rsidRDefault="005377CD" w:rsidP="005377CD">
      <w:pPr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:rsidR="005377CD" w:rsidRDefault="00A63236" w:rsidP="00987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Annexure-17</w:t>
      </w:r>
    </w:p>
    <w:p w:rsidR="00A63236" w:rsidRPr="005C2823" w:rsidRDefault="005C2823" w:rsidP="0098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23">
        <w:rPr>
          <w:rFonts w:ascii="Times New Roman" w:hAnsi="Times New Roman" w:cs="Times New Roman"/>
          <w:b/>
          <w:sz w:val="28"/>
          <w:szCs w:val="28"/>
        </w:rPr>
        <w:t>Research Projects</w:t>
      </w:r>
      <w:bookmarkStart w:id="0" w:name="_GoBack"/>
      <w:bookmarkEnd w:id="0"/>
    </w:p>
    <w:p w:rsidR="00C33AB3" w:rsidRPr="00C33AB3" w:rsidRDefault="00DD54C0" w:rsidP="00A63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C0">
        <w:rPr>
          <w:rFonts w:ascii="Times New Roman" w:hAnsi="Times New Roman" w:cs="Times New Roman"/>
          <w:b/>
          <w:sz w:val="24"/>
          <w:szCs w:val="24"/>
        </w:rPr>
        <w:t>AY 2020-</w:t>
      </w:r>
      <w:r w:rsidR="006562E7" w:rsidRPr="00DD54C0">
        <w:rPr>
          <w:rFonts w:ascii="Times New Roman" w:hAnsi="Times New Roman" w:cs="Times New Roman"/>
          <w:b/>
          <w:sz w:val="24"/>
          <w:szCs w:val="24"/>
        </w:rPr>
        <w:t>21</w:t>
      </w:r>
    </w:p>
    <w:p w:rsidR="000E77C0" w:rsidRDefault="00A63236" w:rsidP="00A6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Nil</w:t>
      </w:r>
    </w:p>
    <w:p w:rsidR="00DD54C0" w:rsidRDefault="00DD54C0" w:rsidP="00F53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66B" w:rsidRDefault="0097466B" w:rsidP="00974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2019-20</w:t>
      </w:r>
    </w:p>
    <w:tbl>
      <w:tblPr>
        <w:tblStyle w:val="TableGrid"/>
        <w:tblW w:w="10937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2848"/>
        <w:gridCol w:w="2232"/>
        <w:gridCol w:w="2232"/>
        <w:gridCol w:w="1275"/>
        <w:gridCol w:w="1435"/>
      </w:tblGrid>
      <w:tr w:rsidR="00A63236" w:rsidRPr="001442FF" w:rsidTr="00A63236">
        <w:trPr>
          <w:trHeight w:val="505"/>
          <w:jc w:val="center"/>
        </w:trPr>
        <w:tc>
          <w:tcPr>
            <w:tcW w:w="91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848" w:type="dxa"/>
            <w:vAlign w:val="center"/>
          </w:tcPr>
          <w:p w:rsidR="00A63236" w:rsidRPr="00EC716E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E">
              <w:rPr>
                <w:rFonts w:ascii="Times New Roman" w:hAnsi="Times New Roman" w:cs="Times New Roman"/>
                <w:b/>
                <w:sz w:val="24"/>
                <w:szCs w:val="24"/>
              </w:rPr>
              <w:t>Consultancy Services</w:t>
            </w:r>
          </w:p>
        </w:tc>
        <w:tc>
          <w:tcPr>
            <w:tcW w:w="2232" w:type="dxa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232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27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3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Amount in rupees</w:t>
            </w:r>
          </w:p>
        </w:tc>
      </w:tr>
      <w:tr w:rsidR="00A63236" w:rsidRPr="001442FF" w:rsidTr="00A63236">
        <w:trPr>
          <w:trHeight w:val="1025"/>
          <w:jc w:val="center"/>
        </w:trPr>
        <w:tc>
          <w:tcPr>
            <w:tcW w:w="91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BEES EXPANSION</w:t>
            </w:r>
          </w:p>
        </w:tc>
        <w:tc>
          <w:tcPr>
            <w:tcW w:w="2232" w:type="dxa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71">
              <w:rPr>
                <w:rFonts w:ascii="Times New Roman" w:hAnsi="Times New Roman" w:cs="Times New Roman"/>
                <w:sz w:val="24"/>
                <w:szCs w:val="24"/>
              </w:rPr>
              <w:t>Power Generation Using Alternate Sources- Stored Water as the Energy Source</w:t>
            </w:r>
          </w:p>
        </w:tc>
        <w:tc>
          <w:tcPr>
            <w:tcW w:w="2232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Dr. RS RAJU</w:t>
            </w:r>
          </w:p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Dr. Harish Pulluri</w:t>
            </w:r>
          </w:p>
        </w:tc>
        <w:tc>
          <w:tcPr>
            <w:tcW w:w="127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35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700000/-</w:t>
            </w:r>
          </w:p>
        </w:tc>
      </w:tr>
    </w:tbl>
    <w:p w:rsidR="009354E0" w:rsidRDefault="009354E0" w:rsidP="00FF1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36" w:rsidRDefault="00A63236" w:rsidP="00A63236">
      <w:pPr>
        <w:jc w:val="center"/>
        <w:rPr>
          <w:b/>
        </w:rPr>
      </w:pPr>
      <w:r w:rsidRPr="00154BCB">
        <w:rPr>
          <w:rFonts w:ascii="Times New Roman" w:hAnsi="Times New Roman"/>
          <w:b/>
          <w:color w:val="000000"/>
          <w:sz w:val="24"/>
          <w:szCs w:val="24"/>
        </w:rPr>
        <w:t>Sponsored research (FUNDED)</w:t>
      </w:r>
    </w:p>
    <w:tbl>
      <w:tblPr>
        <w:tblStyle w:val="TableGrid"/>
        <w:tblW w:w="10964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4307"/>
        <w:gridCol w:w="1275"/>
        <w:gridCol w:w="1298"/>
        <w:gridCol w:w="1230"/>
        <w:gridCol w:w="806"/>
        <w:gridCol w:w="1129"/>
      </w:tblGrid>
      <w:tr w:rsidR="00A63236" w:rsidRPr="001442FF" w:rsidTr="00A63236">
        <w:trPr>
          <w:trHeight w:val="496"/>
          <w:jc w:val="center"/>
        </w:trPr>
        <w:tc>
          <w:tcPr>
            <w:tcW w:w="919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07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1275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Scheme/Sponsoring agencies</w:t>
            </w:r>
          </w:p>
        </w:tc>
        <w:tc>
          <w:tcPr>
            <w:tcW w:w="1298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PI / CoPI</w:t>
            </w:r>
          </w:p>
        </w:tc>
        <w:tc>
          <w:tcPr>
            <w:tcW w:w="1230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Sanctioned date</w:t>
            </w:r>
          </w:p>
        </w:tc>
        <w:tc>
          <w:tcPr>
            <w:tcW w:w="806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29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in rupees</w:t>
            </w:r>
          </w:p>
        </w:tc>
      </w:tr>
      <w:tr w:rsidR="00A63236" w:rsidRPr="001442FF" w:rsidTr="00A63236">
        <w:trPr>
          <w:trHeight w:val="496"/>
          <w:jc w:val="center"/>
        </w:trPr>
        <w:tc>
          <w:tcPr>
            <w:tcW w:w="919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learning based smart assistant for blind people</w:t>
            </w:r>
          </w:p>
        </w:tc>
        <w:tc>
          <w:tcPr>
            <w:tcW w:w="1275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TEQIP-III, CRS,</w:t>
            </w:r>
          </w:p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98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Aruna Bharathi</w:t>
            </w:r>
          </w:p>
        </w:tc>
        <w:tc>
          <w:tcPr>
            <w:tcW w:w="1230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806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129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270000/-</w:t>
            </w:r>
          </w:p>
        </w:tc>
      </w:tr>
      <w:tr w:rsidR="00A63236" w:rsidRPr="001442FF" w:rsidTr="00A63236">
        <w:trPr>
          <w:trHeight w:val="496"/>
          <w:jc w:val="center"/>
        </w:trPr>
        <w:tc>
          <w:tcPr>
            <w:tcW w:w="919" w:type="dxa"/>
            <w:vAlign w:val="center"/>
          </w:tcPr>
          <w:p w:rsidR="00A63236" w:rsidRPr="001442FF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pulsatile flow through BLDC motor control for ventricular assist devices</w:t>
            </w:r>
          </w:p>
        </w:tc>
        <w:tc>
          <w:tcPr>
            <w:tcW w:w="1275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TEQIP-III, CRS,</w:t>
            </w:r>
          </w:p>
          <w:p w:rsidR="00A63236" w:rsidRDefault="00A63236" w:rsidP="00F57F80">
            <w:pPr>
              <w:tabs>
                <w:tab w:val="left" w:pos="201"/>
                <w:tab w:val="center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98" w:type="dxa"/>
            <w:vAlign w:val="center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Anil Kumar Puppala</w:t>
            </w:r>
          </w:p>
        </w:tc>
        <w:tc>
          <w:tcPr>
            <w:tcW w:w="1230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806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129" w:type="dxa"/>
          </w:tcPr>
          <w:p w:rsidR="00A63236" w:rsidRDefault="00A63236" w:rsidP="00F5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250000/-</w:t>
            </w:r>
          </w:p>
        </w:tc>
      </w:tr>
    </w:tbl>
    <w:p w:rsidR="00A63236" w:rsidRDefault="00A63236" w:rsidP="00FF1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D7" w:rsidRDefault="00FF11D7" w:rsidP="00FF1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2018-19</w:t>
      </w:r>
    </w:p>
    <w:p w:rsidR="000E77C0" w:rsidRDefault="00A63236" w:rsidP="00A6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Nil</w:t>
      </w:r>
    </w:p>
    <w:p w:rsidR="00C44A9D" w:rsidRDefault="00C44A9D" w:rsidP="00C44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2017-18</w:t>
      </w:r>
    </w:p>
    <w:p w:rsidR="00A63236" w:rsidRDefault="00A63236" w:rsidP="00A6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Nil</w:t>
      </w:r>
    </w:p>
    <w:p w:rsidR="00C44A9D" w:rsidRDefault="00C44A9D" w:rsidP="00A63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2016-17</w:t>
      </w:r>
    </w:p>
    <w:p w:rsidR="000E77C0" w:rsidRDefault="00A63236" w:rsidP="00A6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Nil</w:t>
      </w:r>
    </w:p>
    <w:sectPr w:rsidR="000E77C0" w:rsidSect="0016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42FF"/>
    <w:rsid w:val="00030432"/>
    <w:rsid w:val="00055C70"/>
    <w:rsid w:val="000E77C0"/>
    <w:rsid w:val="001442FF"/>
    <w:rsid w:val="00154BCB"/>
    <w:rsid w:val="00160A05"/>
    <w:rsid w:val="00171D6A"/>
    <w:rsid w:val="001819D6"/>
    <w:rsid w:val="00184D0E"/>
    <w:rsid w:val="00195CC5"/>
    <w:rsid w:val="00240315"/>
    <w:rsid w:val="002562B1"/>
    <w:rsid w:val="0027443B"/>
    <w:rsid w:val="002A6BA5"/>
    <w:rsid w:val="002B1DFF"/>
    <w:rsid w:val="002B4F5C"/>
    <w:rsid w:val="002C5E21"/>
    <w:rsid w:val="00312CE6"/>
    <w:rsid w:val="003333FE"/>
    <w:rsid w:val="00381B01"/>
    <w:rsid w:val="0038663A"/>
    <w:rsid w:val="0045634B"/>
    <w:rsid w:val="00474A92"/>
    <w:rsid w:val="00477BC6"/>
    <w:rsid w:val="004F326B"/>
    <w:rsid w:val="005377CD"/>
    <w:rsid w:val="005C2823"/>
    <w:rsid w:val="005E0EE3"/>
    <w:rsid w:val="005E6371"/>
    <w:rsid w:val="006026E8"/>
    <w:rsid w:val="006562E7"/>
    <w:rsid w:val="00686A1E"/>
    <w:rsid w:val="00693FAF"/>
    <w:rsid w:val="006A400F"/>
    <w:rsid w:val="006B316F"/>
    <w:rsid w:val="006B6042"/>
    <w:rsid w:val="006F2EE7"/>
    <w:rsid w:val="007D203D"/>
    <w:rsid w:val="00802C8F"/>
    <w:rsid w:val="00816902"/>
    <w:rsid w:val="008A41BD"/>
    <w:rsid w:val="008A50CD"/>
    <w:rsid w:val="008C5A7D"/>
    <w:rsid w:val="009354E0"/>
    <w:rsid w:val="0097466B"/>
    <w:rsid w:val="00975589"/>
    <w:rsid w:val="009878A6"/>
    <w:rsid w:val="00991EDB"/>
    <w:rsid w:val="00A202BF"/>
    <w:rsid w:val="00A50435"/>
    <w:rsid w:val="00A63236"/>
    <w:rsid w:val="00B77F3E"/>
    <w:rsid w:val="00C01166"/>
    <w:rsid w:val="00C13A58"/>
    <w:rsid w:val="00C33AB3"/>
    <w:rsid w:val="00C4103A"/>
    <w:rsid w:val="00C44A9D"/>
    <w:rsid w:val="00C6132A"/>
    <w:rsid w:val="00C7295D"/>
    <w:rsid w:val="00D54E17"/>
    <w:rsid w:val="00DD233F"/>
    <w:rsid w:val="00DD54C0"/>
    <w:rsid w:val="00E13410"/>
    <w:rsid w:val="00E76783"/>
    <w:rsid w:val="00E91EEB"/>
    <w:rsid w:val="00EF62EE"/>
    <w:rsid w:val="00F01355"/>
    <w:rsid w:val="00F10993"/>
    <w:rsid w:val="00F530B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C3CA"/>
  <w15:docId w15:val="{4BFD15BD-B217-4FF2-945E-19795B5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EEEdepartment</dc:creator>
  <cp:lastModifiedBy>eee</cp:lastModifiedBy>
  <cp:revision>51</cp:revision>
  <dcterms:created xsi:type="dcterms:W3CDTF">2021-09-26T12:13:00Z</dcterms:created>
  <dcterms:modified xsi:type="dcterms:W3CDTF">2022-02-12T04:49:00Z</dcterms:modified>
</cp:coreProperties>
</file>